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Na temelju odredbe članka 72. Odluke o upravljanju i raspolaganju nekretninama u vlasništvu Grada Vukovara ("Službeni vjesnik" Grada Vukovara, broj 10/16, 8/18, 3/20 i</w:t>
      </w:r>
      <w:r w:rsidR="00682DE2" w:rsidRPr="00980A13">
        <w:rPr>
          <w:rFonts w:ascii="Times New Roman" w:eastAsia="Times New Roman" w:hAnsi="Times New Roman"/>
          <w:lang w:eastAsia="hr-HR"/>
        </w:rPr>
        <w:t xml:space="preserve"> 8/20) i Odluke KLASA: 320</w:t>
      </w:r>
      <w:r w:rsidR="00184DF8" w:rsidRPr="00980A13">
        <w:rPr>
          <w:rFonts w:ascii="Times New Roman" w:eastAsia="Times New Roman" w:hAnsi="Times New Roman"/>
          <w:lang w:eastAsia="hr-HR"/>
        </w:rPr>
        <w:t>-01/22</w:t>
      </w:r>
      <w:r w:rsidRPr="00980A13">
        <w:rPr>
          <w:rFonts w:ascii="Times New Roman" w:eastAsia="Times New Roman" w:hAnsi="Times New Roman"/>
          <w:lang w:eastAsia="hr-HR"/>
        </w:rPr>
        <w:t>-01/</w:t>
      </w:r>
      <w:r w:rsidR="00682DE2" w:rsidRPr="00980A13">
        <w:rPr>
          <w:rFonts w:ascii="Times New Roman" w:eastAsia="Times New Roman" w:hAnsi="Times New Roman"/>
          <w:lang w:eastAsia="hr-HR"/>
        </w:rPr>
        <w:t>2</w:t>
      </w:r>
      <w:r w:rsidR="00184DF8" w:rsidRPr="00980A13">
        <w:rPr>
          <w:rFonts w:ascii="Times New Roman" w:eastAsia="Times New Roman" w:hAnsi="Times New Roman"/>
          <w:lang w:eastAsia="hr-HR"/>
        </w:rPr>
        <w:t>, URBROJ: 2196-1-02-22</w:t>
      </w:r>
      <w:r w:rsidR="00844998" w:rsidRPr="00980A13">
        <w:rPr>
          <w:rFonts w:ascii="Times New Roman" w:eastAsia="Times New Roman" w:hAnsi="Times New Roman"/>
          <w:lang w:eastAsia="hr-HR"/>
        </w:rPr>
        <w:t>-2 od 17</w:t>
      </w:r>
      <w:r w:rsidR="00BF1AF7" w:rsidRPr="00980A13">
        <w:rPr>
          <w:rFonts w:ascii="Times New Roman" w:eastAsia="Times New Roman" w:hAnsi="Times New Roman"/>
          <w:lang w:eastAsia="hr-HR"/>
        </w:rPr>
        <w:t>. veljače 2022</w:t>
      </w:r>
      <w:r w:rsidRPr="00980A13">
        <w:rPr>
          <w:rFonts w:ascii="Times New Roman" w:eastAsia="Times New Roman" w:hAnsi="Times New Roman"/>
          <w:lang w:eastAsia="hr-HR"/>
        </w:rPr>
        <w:t>. godine, gradonačelnik Grada Vukovara raspisuje</w:t>
      </w:r>
    </w:p>
    <w:p w:rsidR="00A61C8A" w:rsidRDefault="00A61C8A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</w:p>
    <w:p w:rsidR="001D5E9E" w:rsidRPr="00980A13" w:rsidRDefault="001C006E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 xml:space="preserve">N A T J E Č A J </w:t>
      </w:r>
    </w:p>
    <w:p w:rsidR="001D5E9E" w:rsidRPr="00980A13" w:rsidRDefault="001C006E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za davanje u zakup zemljišta u vlasništvu Grada Vukovara radi poljoprivredne obrade</w:t>
      </w:r>
    </w:p>
    <w:p w:rsidR="00980A13" w:rsidRPr="00980A13" w:rsidRDefault="00980A13">
      <w:pPr>
        <w:spacing w:after="0"/>
        <w:jc w:val="center"/>
        <w:rPr>
          <w:rFonts w:ascii="Times New Roman" w:eastAsia="Times New Roman" w:hAnsi="Times New Roman"/>
          <w:lang w:eastAsia="hr-HR"/>
        </w:rPr>
      </w:pP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1. PREDMET ZAKUPA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Zemljište u vlasništvu Grada Vukovara daje se u zakup radi poljoprivredne obrade kako slijedi:</w:t>
      </w:r>
    </w:p>
    <w:tbl>
      <w:tblPr>
        <w:tblW w:w="9996" w:type="dxa"/>
        <w:tblInd w:w="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1276"/>
        <w:gridCol w:w="1276"/>
        <w:gridCol w:w="1843"/>
        <w:gridCol w:w="2127"/>
        <w:gridCol w:w="1756"/>
      </w:tblGrid>
      <w:tr w:rsidR="001D5E9E" w:rsidRPr="005670D3">
        <w:trPr>
          <w:trHeight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R.BR.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K.Č.BR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POVRŠINA m²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LOKACIJA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NAPOMENA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POČETNA CIJENA GODIŠNJEG ZAKUPA (kn)</w:t>
            </w:r>
          </w:p>
        </w:tc>
      </w:tr>
      <w:tr w:rsidR="001D5E9E" w:rsidRPr="005670D3">
        <w:trPr>
          <w:trHeight w:val="285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sz w:val="18"/>
                <w:szCs w:val="18"/>
              </w:rPr>
              <w:t>K.O. VUKOVAR</w:t>
            </w:r>
          </w:p>
        </w:tc>
      </w:tr>
      <w:tr w:rsidR="001D5E9E" w:rsidRPr="005670D3">
        <w:trPr>
          <w:trHeight w:val="285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POVRTLARSKA OBRADA</w:t>
            </w:r>
          </w:p>
        </w:tc>
      </w:tr>
      <w:tr w:rsidR="001D5E9E" w:rsidRPr="005670D3">
        <w:trPr>
          <w:trHeight w:val="45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D00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4788/3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D00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7662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VIJEĆA EUROPE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D0049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Cs/>
                <w:sz w:val="18"/>
                <w:szCs w:val="18"/>
              </w:rPr>
              <w:t>65,49</w:t>
            </w:r>
          </w:p>
        </w:tc>
      </w:tr>
      <w:tr w:rsidR="001D5E9E" w:rsidRPr="005670D3">
        <w:trPr>
          <w:trHeight w:val="283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sz w:val="18"/>
                <w:szCs w:val="18"/>
              </w:rPr>
              <w:t>UNUTAR GRAĐEVINSKOG PODRUČJA ZA RATARSKU OBRADU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3155</w:t>
            </w:r>
          </w:p>
          <w:p w:rsidR="007662F6" w:rsidRPr="005670D3" w:rsidRDefault="007662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153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SUPODERICA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1534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1.208,56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B17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io 3219/2</w:t>
            </w:r>
          </w:p>
          <w:p w:rsidR="001D5E9E" w:rsidRPr="005670D3" w:rsidRDefault="009C50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 xml:space="preserve">dio 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3207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3221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3223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3222/7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3222/5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9C50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14160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LIJEVA SUPODERICA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E0772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3.122,28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MAJURI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639,67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5141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9527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AUGUSTA CESARCA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95271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1.014,08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6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767E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KRALJA PETRA SVAČIĆA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265,70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7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KRALJA PETRA SVAČIĆA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1.093,68</w:t>
            </w:r>
          </w:p>
        </w:tc>
      </w:tr>
      <w:tr w:rsidR="001D5E9E" w:rsidRPr="005670D3">
        <w:trPr>
          <w:trHeight w:val="2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8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5670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KRALJA PETRA </w:t>
            </w:r>
            <w:r w:rsidR="00767EC6" w:rsidRPr="005670D3">
              <w:rPr>
                <w:rFonts w:ascii="Times New Roman" w:hAnsi="Times New Roman"/>
                <w:sz w:val="18"/>
                <w:szCs w:val="18"/>
              </w:rPr>
              <w:t>SVAČIĆA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 većim dijelom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911,33</w:t>
            </w:r>
          </w:p>
        </w:tc>
      </w:tr>
      <w:tr w:rsidR="001D5E9E" w:rsidRPr="005670D3">
        <w:trPr>
          <w:trHeight w:val="283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sz w:val="18"/>
                <w:szCs w:val="18"/>
              </w:rPr>
              <w:t>IZVAN GRAĐEVINSKOG PODRUČJA ZA RATARSKU OBRADU</w:t>
            </w:r>
          </w:p>
        </w:tc>
      </w:tr>
      <w:tr w:rsidR="0018636E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9</w:t>
            </w:r>
            <w:r w:rsidR="0017210F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C3" w:rsidRPr="005670D3" w:rsidRDefault="00186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1437/4</w:t>
            </w:r>
          </w:p>
          <w:p w:rsidR="0018636E" w:rsidRPr="005670D3" w:rsidRDefault="00B17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</w:t>
            </w:r>
            <w:r w:rsidR="000D10C3" w:rsidRPr="005670D3">
              <w:rPr>
                <w:rFonts w:ascii="Times New Roman" w:hAnsi="Times New Roman"/>
                <w:sz w:val="18"/>
                <w:szCs w:val="18"/>
              </w:rPr>
              <w:t xml:space="preserve">io </w:t>
            </w:r>
            <w:r w:rsidR="0018636E" w:rsidRPr="005670D3">
              <w:rPr>
                <w:rFonts w:ascii="Times New Roman" w:hAnsi="Times New Roman"/>
                <w:sz w:val="18"/>
                <w:szCs w:val="18"/>
              </w:rPr>
              <w:t>1437/5</w:t>
            </w:r>
          </w:p>
          <w:p w:rsidR="000D10C3" w:rsidRPr="005670D3" w:rsidRDefault="000D10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1438/1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0D10C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186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VRBIK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84499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5D3DA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338,10</w:t>
            </w:r>
          </w:p>
        </w:tc>
      </w:tr>
      <w:tr w:rsidR="0018636E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10</w:t>
            </w:r>
            <w:r w:rsidR="0017210F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869" w:rsidRPr="005670D3" w:rsidRDefault="00A628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1441/4</w:t>
            </w:r>
          </w:p>
          <w:p w:rsidR="0018636E" w:rsidRPr="005670D3" w:rsidRDefault="00186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1440/6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A628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2597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186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VRBIK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1863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36E" w:rsidRPr="005670D3" w:rsidRDefault="00684B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545,37</w:t>
            </w:r>
          </w:p>
        </w:tc>
      </w:tr>
      <w:tr w:rsidR="00587870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70" w:rsidRPr="005670D3" w:rsidRDefault="00D31C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11</w:t>
            </w:r>
            <w:r w:rsidR="0017210F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3081/1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3083/1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3083/3</w:t>
            </w:r>
          </w:p>
          <w:p w:rsidR="00F3766F" w:rsidRPr="005670D3" w:rsidRDefault="00F376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3084/3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3084/4</w:t>
            </w:r>
          </w:p>
          <w:p w:rsidR="00F3766F" w:rsidRPr="005670D3" w:rsidRDefault="00F376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3085/3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3085/5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3087/1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3088/1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3088/2</w:t>
            </w:r>
          </w:p>
          <w:p w:rsidR="00F3766F" w:rsidRPr="005670D3" w:rsidRDefault="00F376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dio 3088/7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3088/14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3088/15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lastRenderedPageBreak/>
              <w:t>3089/91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3089/10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3089/11</w:t>
            </w:r>
          </w:p>
          <w:p w:rsidR="00587870" w:rsidRPr="005670D3" w:rsidRDefault="005878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3088/5</w:t>
            </w:r>
          </w:p>
          <w:p w:rsidR="005A56BE" w:rsidRPr="005670D3" w:rsidRDefault="005A56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3089/46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1E6CFE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10882</w:t>
            </w: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7870" w:rsidRPr="005670D3" w:rsidRDefault="00587870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87870" w:rsidRPr="005670D3" w:rsidRDefault="00D254B1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EROVAC</w:t>
            </w: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870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87870" w:rsidRPr="005670D3" w:rsidRDefault="001E6CF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2.285,22</w:t>
            </w: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54B1" w:rsidRPr="005670D3" w:rsidRDefault="00D254B1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B1718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718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718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 xml:space="preserve">dio 3110/1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718" w:rsidRPr="005670D3" w:rsidRDefault="002B1718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718" w:rsidRPr="005670D3" w:rsidRDefault="002B1718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POD BREST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718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718" w:rsidRPr="005670D3" w:rsidRDefault="002B171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420,00</w:t>
            </w:r>
          </w:p>
        </w:tc>
      </w:tr>
      <w:tr w:rsidR="00682DE2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E2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13</w:t>
            </w:r>
            <w:r w:rsidR="0017210F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E2" w:rsidRPr="005670D3" w:rsidRDefault="00B17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</w:t>
            </w:r>
            <w:r w:rsidR="005D3DA3" w:rsidRPr="005670D3">
              <w:rPr>
                <w:rFonts w:ascii="Times New Roman" w:hAnsi="Times New Roman"/>
                <w:sz w:val="18"/>
                <w:szCs w:val="18"/>
              </w:rPr>
              <w:t xml:space="preserve">io </w:t>
            </w:r>
            <w:r w:rsidR="00682DE2" w:rsidRPr="005670D3">
              <w:rPr>
                <w:rFonts w:ascii="Times New Roman" w:hAnsi="Times New Roman"/>
                <w:sz w:val="18"/>
                <w:szCs w:val="18"/>
              </w:rPr>
              <w:t>5349/2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E2" w:rsidRPr="005670D3" w:rsidRDefault="005D3DA3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E2" w:rsidRPr="005670D3" w:rsidRDefault="00682DE2" w:rsidP="00D254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JANKOVO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E2" w:rsidRPr="005670D3" w:rsidRDefault="00682D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DE2" w:rsidRPr="005670D3" w:rsidRDefault="005D3DA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606,90</w:t>
            </w:r>
          </w:p>
        </w:tc>
      </w:tr>
      <w:tr w:rsidR="001D5E9E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14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5077/2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4354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DUDIK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911,34</w:t>
            </w:r>
          </w:p>
        </w:tc>
      </w:tr>
      <w:tr w:rsidR="001D5E9E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15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5465/2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LIJEVA SUPODERICA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448,98</w:t>
            </w:r>
          </w:p>
        </w:tc>
      </w:tr>
      <w:tr w:rsidR="001D5E9E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16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3683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LIJEVA SUPODERICA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773,43</w:t>
            </w:r>
          </w:p>
        </w:tc>
      </w:tr>
      <w:tr w:rsidR="001D5E9E" w:rsidRPr="005670D3">
        <w:trPr>
          <w:trHeight w:val="17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17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5023/2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ČVORKOVAC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Dio UNUTAR  i veći dio IZVAN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342,30</w:t>
            </w:r>
          </w:p>
        </w:tc>
      </w:tr>
      <w:tr w:rsidR="001D5E9E" w:rsidRPr="005670D3">
        <w:trPr>
          <w:trHeight w:val="283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sz w:val="18"/>
                <w:szCs w:val="18"/>
              </w:rPr>
              <w:t>K.O. BOROVO NASELJE</w:t>
            </w:r>
          </w:p>
        </w:tc>
      </w:tr>
      <w:tr w:rsidR="001D5E9E" w:rsidRPr="005670D3">
        <w:trPr>
          <w:trHeight w:val="283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sz w:val="18"/>
                <w:szCs w:val="18"/>
              </w:rPr>
              <w:t>UNUTAR GRAĐEVINSKOG PODRUČJA ZA RATARSKU OBRADU</w:t>
            </w:r>
          </w:p>
        </w:tc>
      </w:tr>
      <w:tr w:rsidR="001D5E9E" w:rsidRPr="005670D3">
        <w:trPr>
          <w:trHeight w:val="45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18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NUŠTARSKA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198,67</w:t>
            </w:r>
          </w:p>
        </w:tc>
      </w:tr>
      <w:tr w:rsidR="007C20BD" w:rsidRPr="005670D3">
        <w:trPr>
          <w:trHeight w:val="45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BD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BD" w:rsidRPr="005670D3" w:rsidRDefault="007C20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BD" w:rsidRPr="005670D3" w:rsidRDefault="007C20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891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BD" w:rsidRPr="005670D3" w:rsidRDefault="007C20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PLITVIČKA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BD" w:rsidRPr="005670D3" w:rsidRDefault="007C20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BD" w:rsidRPr="005670D3" w:rsidRDefault="007C20B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196,25</w:t>
            </w:r>
          </w:p>
        </w:tc>
      </w:tr>
      <w:tr w:rsidR="001D5E9E" w:rsidRPr="005670D3">
        <w:trPr>
          <w:trHeight w:val="45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20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2502/1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KRALJICE JELENE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438,35</w:t>
            </w:r>
          </w:p>
        </w:tc>
      </w:tr>
      <w:tr w:rsidR="001D5E9E" w:rsidRPr="005670D3">
        <w:trPr>
          <w:trHeight w:val="45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21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2502/2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KRALJICE JELENE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95,26</w:t>
            </w:r>
          </w:p>
        </w:tc>
      </w:tr>
      <w:tr w:rsidR="001D5E9E" w:rsidRPr="005670D3">
        <w:trPr>
          <w:trHeight w:val="285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sz w:val="18"/>
                <w:szCs w:val="18"/>
              </w:rPr>
              <w:t>K.O. SOTIN</w:t>
            </w:r>
          </w:p>
        </w:tc>
      </w:tr>
      <w:tr w:rsidR="001D5E9E" w:rsidRPr="005670D3">
        <w:trPr>
          <w:trHeight w:val="285"/>
        </w:trPr>
        <w:tc>
          <w:tcPr>
            <w:tcW w:w="9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sz w:val="18"/>
                <w:szCs w:val="18"/>
              </w:rPr>
            </w:pPr>
            <w:r w:rsidRPr="005670D3">
              <w:rPr>
                <w:rFonts w:ascii="Times New Roman" w:hAnsi="Times New Roman"/>
                <w:b/>
                <w:bCs/>
                <w:sz w:val="18"/>
                <w:szCs w:val="18"/>
              </w:rPr>
              <w:t>UNUTAR GRAĐEVINSKOG PODRUČJA ZA RATARSKU OBRADU</w:t>
            </w:r>
          </w:p>
        </w:tc>
      </w:tr>
      <w:tr w:rsidR="001D5E9E" w:rsidRPr="005670D3">
        <w:trPr>
          <w:trHeight w:val="51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2B17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22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dio 1471/1</w:t>
            </w:r>
          </w:p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dio 1471/2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5F7F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54</w:t>
            </w:r>
            <w:r w:rsidR="001C006E" w:rsidRPr="005670D3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5670D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BANA JOSIPA JELAČIĆA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1C00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sz w:val="18"/>
                <w:szCs w:val="18"/>
              </w:rPr>
              <w:t>UNUTAR GRAĐEVINSKOG PODRUČJA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9E" w:rsidRPr="005670D3" w:rsidRDefault="005F7F9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0D3">
              <w:rPr>
                <w:rFonts w:ascii="Times New Roman" w:hAnsi="Times New Roman"/>
                <w:color w:val="000000"/>
                <w:sz w:val="18"/>
                <w:szCs w:val="18"/>
              </w:rPr>
              <w:t>1.134,00</w:t>
            </w:r>
          </w:p>
        </w:tc>
      </w:tr>
    </w:tbl>
    <w:p w:rsidR="001D5E9E" w:rsidRPr="005670D3" w:rsidRDefault="001D5E9E">
      <w:pPr>
        <w:tabs>
          <w:tab w:val="left" w:pos="195"/>
          <w:tab w:val="center" w:pos="4320"/>
        </w:tabs>
        <w:spacing w:after="0"/>
        <w:rPr>
          <w:rFonts w:ascii="Times New Roman" w:eastAsia="Times New Roman" w:hAnsi="Times New Roman"/>
          <w:sz w:val="18"/>
          <w:szCs w:val="18"/>
          <w:lang w:eastAsia="hr-HR"/>
        </w:rPr>
      </w:pPr>
    </w:p>
    <w:p w:rsidR="002D7DF9" w:rsidRDefault="002D7DF9">
      <w:pPr>
        <w:tabs>
          <w:tab w:val="left" w:pos="195"/>
          <w:tab w:val="center" w:pos="4320"/>
        </w:tabs>
        <w:spacing w:after="0"/>
        <w:rPr>
          <w:rFonts w:ascii="Times New Roman" w:eastAsia="Times New Roman" w:hAnsi="Times New Roman"/>
          <w:b/>
          <w:lang w:eastAsia="hr-HR"/>
        </w:rPr>
      </w:pPr>
    </w:p>
    <w:p w:rsidR="00BF1AF7" w:rsidRPr="00980A13" w:rsidRDefault="00BF1AF7">
      <w:pPr>
        <w:tabs>
          <w:tab w:val="left" w:pos="195"/>
          <w:tab w:val="center" w:pos="4320"/>
        </w:tabs>
        <w:spacing w:after="0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Napomena:</w:t>
      </w:r>
    </w:p>
    <w:p w:rsidR="00BF1AF7" w:rsidRPr="00980A13" w:rsidRDefault="00EA7A9C" w:rsidP="00EA7A9C">
      <w:pPr>
        <w:tabs>
          <w:tab w:val="left" w:pos="195"/>
          <w:tab w:val="center" w:pos="4320"/>
        </w:tabs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Zakupnik</w:t>
      </w:r>
      <w:r w:rsidR="00BF1AF7" w:rsidRPr="00980A13">
        <w:rPr>
          <w:rFonts w:ascii="Times New Roman" w:eastAsia="Times New Roman" w:hAnsi="Times New Roman"/>
          <w:lang w:eastAsia="hr-HR"/>
        </w:rPr>
        <w:t xml:space="preserve"> za zemljište pod rednim </w:t>
      </w:r>
      <w:r w:rsidR="005670D3">
        <w:rPr>
          <w:rFonts w:ascii="Times New Roman" w:eastAsia="Times New Roman" w:hAnsi="Times New Roman"/>
          <w:lang w:eastAsia="hr-HR"/>
        </w:rPr>
        <w:t>brojem 17</w:t>
      </w:r>
      <w:r w:rsidR="00BF1AF7" w:rsidRPr="00980A13">
        <w:rPr>
          <w:rFonts w:ascii="Times New Roman" w:eastAsia="Times New Roman" w:hAnsi="Times New Roman"/>
          <w:lang w:eastAsia="hr-HR"/>
        </w:rPr>
        <w:t xml:space="preserve"> (k.č.br. 5023/2 k.o. Vukovar, površine 1630 m</w:t>
      </w:r>
      <w:r w:rsidR="00BF1AF7" w:rsidRPr="00980A13">
        <w:rPr>
          <w:rFonts w:ascii="Times New Roman" w:eastAsia="Times New Roman" w:hAnsi="Times New Roman"/>
          <w:vertAlign w:val="superscript"/>
          <w:lang w:eastAsia="hr-HR"/>
        </w:rPr>
        <w:t>2</w:t>
      </w:r>
      <w:r w:rsidR="00BF1AF7" w:rsidRPr="00980A13">
        <w:rPr>
          <w:rFonts w:ascii="Times New Roman" w:eastAsia="Times New Roman" w:hAnsi="Times New Roman"/>
          <w:lang w:eastAsia="hr-HR"/>
        </w:rPr>
        <w:t xml:space="preserve">) dužan je osigurati pravo </w:t>
      </w:r>
      <w:r>
        <w:rPr>
          <w:rFonts w:ascii="Times New Roman" w:eastAsia="Times New Roman" w:hAnsi="Times New Roman"/>
          <w:lang w:eastAsia="hr-HR"/>
        </w:rPr>
        <w:t>služnosti prolaza za zakupnika</w:t>
      </w:r>
      <w:r w:rsidR="00BF1AF7" w:rsidRPr="00980A13">
        <w:rPr>
          <w:rFonts w:ascii="Times New Roman" w:eastAsia="Times New Roman" w:hAnsi="Times New Roman"/>
          <w:lang w:eastAsia="hr-HR"/>
        </w:rPr>
        <w:t xml:space="preserve"> za </w:t>
      </w:r>
      <w:r>
        <w:rPr>
          <w:rFonts w:ascii="Times New Roman" w:eastAsia="Times New Roman" w:hAnsi="Times New Roman"/>
          <w:lang w:eastAsia="hr-HR"/>
        </w:rPr>
        <w:t>zemljište upisano na k.č.br.5021</w:t>
      </w:r>
      <w:r w:rsidR="00BF1AF7" w:rsidRPr="00980A13">
        <w:rPr>
          <w:rFonts w:ascii="Times New Roman" w:eastAsia="Times New Roman" w:hAnsi="Times New Roman"/>
          <w:lang w:eastAsia="hr-HR"/>
        </w:rPr>
        <w:t>/1 k.o. Vukovar.</w:t>
      </w:r>
    </w:p>
    <w:p w:rsidR="00BF1AF7" w:rsidRPr="00980A13" w:rsidRDefault="00BF1AF7">
      <w:pPr>
        <w:tabs>
          <w:tab w:val="left" w:pos="195"/>
          <w:tab w:val="center" w:pos="4320"/>
        </w:tabs>
        <w:spacing w:after="0"/>
        <w:rPr>
          <w:rFonts w:ascii="Times New Roman" w:eastAsia="Times New Roman" w:hAnsi="Times New Roman"/>
          <w:lang w:eastAsia="hr-HR"/>
        </w:rPr>
      </w:pPr>
    </w:p>
    <w:p w:rsidR="00BF1AF7" w:rsidRPr="00980A13" w:rsidRDefault="00BF1AF7">
      <w:pPr>
        <w:tabs>
          <w:tab w:val="left" w:pos="195"/>
          <w:tab w:val="center" w:pos="4320"/>
        </w:tabs>
        <w:spacing w:after="0"/>
        <w:rPr>
          <w:rFonts w:ascii="Times New Roman" w:eastAsia="Times New Roman" w:hAnsi="Times New Roman"/>
          <w:lang w:eastAsia="hr-HR"/>
        </w:rPr>
      </w:pPr>
    </w:p>
    <w:p w:rsidR="001D5E9E" w:rsidRPr="00980A13" w:rsidRDefault="001C006E">
      <w:pPr>
        <w:tabs>
          <w:tab w:val="left" w:pos="195"/>
          <w:tab w:val="center" w:pos="4320"/>
        </w:tabs>
        <w:spacing w:after="0"/>
      </w:pPr>
      <w:r w:rsidRPr="00980A13">
        <w:rPr>
          <w:rFonts w:ascii="Times New Roman" w:eastAsia="Times New Roman" w:hAnsi="Times New Roman"/>
          <w:b/>
          <w:lang w:eastAsia="hr-HR"/>
        </w:rPr>
        <w:t>2. CIJENA ZAKUPNINE  I  TRAJANJE ZAKUPA</w:t>
      </w:r>
      <w:r w:rsidRPr="00980A13">
        <w:rPr>
          <w:rFonts w:ascii="Times New Roman" w:eastAsia="Times New Roman" w:hAnsi="Times New Roman"/>
          <w:i/>
          <w:lang w:eastAsia="hr-HR"/>
        </w:rPr>
        <w:tab/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color w:val="272727"/>
        </w:rPr>
      </w:pPr>
      <w:r w:rsidRPr="00980A13">
        <w:rPr>
          <w:rFonts w:ascii="Times New Roman" w:eastAsia="Times New Roman" w:hAnsi="Times New Roman"/>
          <w:color w:val="272727"/>
        </w:rPr>
        <w:t xml:space="preserve">Početna cijena zakupnine za zakup zemljišta radi poljoprivredne obrade iznosi: </w:t>
      </w:r>
    </w:p>
    <w:p w:rsidR="001D5E9E" w:rsidRPr="00980A13" w:rsidRDefault="001C006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272727"/>
        </w:rPr>
      </w:pPr>
      <w:r w:rsidRPr="00980A13">
        <w:rPr>
          <w:rFonts w:ascii="Times New Roman" w:eastAsia="Times New Roman" w:hAnsi="Times New Roman"/>
          <w:color w:val="272727"/>
        </w:rPr>
        <w:t xml:space="preserve">za ratarsku i povrtlarsku obradu unutar građevinskog područja u k.o. Vukovar, k.o. Borovo naselje i k.o. </w:t>
      </w:r>
      <w:proofErr w:type="spellStart"/>
      <w:r w:rsidRPr="00980A13">
        <w:rPr>
          <w:rFonts w:ascii="Times New Roman" w:eastAsia="Times New Roman" w:hAnsi="Times New Roman"/>
          <w:color w:val="272727"/>
        </w:rPr>
        <w:t>Sotin</w:t>
      </w:r>
      <w:proofErr w:type="spellEnd"/>
      <w:r w:rsidRPr="00980A13">
        <w:rPr>
          <w:rFonts w:ascii="Times New Roman" w:eastAsia="Times New Roman" w:hAnsi="Times New Roman"/>
          <w:color w:val="272727"/>
        </w:rPr>
        <w:t xml:space="preserve">  2.205,00 kn/ha godišnje.</w:t>
      </w:r>
    </w:p>
    <w:p w:rsidR="001D5E9E" w:rsidRPr="00980A13" w:rsidRDefault="001C006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272727"/>
        </w:rPr>
      </w:pPr>
      <w:r w:rsidRPr="00980A13">
        <w:rPr>
          <w:rFonts w:ascii="Times New Roman" w:eastAsia="Times New Roman" w:hAnsi="Times New Roman"/>
          <w:color w:val="272727"/>
        </w:rPr>
        <w:t xml:space="preserve">za ratarsku obradu izvan građevinskog područja u k.o. Vukovar i k.o. Borovo naselje, k.o. </w:t>
      </w:r>
      <w:proofErr w:type="spellStart"/>
      <w:r w:rsidRPr="00980A13">
        <w:rPr>
          <w:rFonts w:ascii="Times New Roman" w:eastAsia="Times New Roman" w:hAnsi="Times New Roman"/>
          <w:color w:val="272727"/>
        </w:rPr>
        <w:t>Sotin</w:t>
      </w:r>
      <w:proofErr w:type="spellEnd"/>
      <w:r w:rsidRPr="00980A13">
        <w:rPr>
          <w:rFonts w:ascii="Times New Roman" w:eastAsia="Times New Roman" w:hAnsi="Times New Roman"/>
          <w:color w:val="272727"/>
        </w:rPr>
        <w:t xml:space="preserve">  2.100,00 kn/ha godišnje.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980A13">
        <w:rPr>
          <w:rFonts w:ascii="Times New Roman" w:eastAsia="Times New Roman" w:hAnsi="Times New Roman"/>
          <w:color w:val="000000"/>
          <w:lang w:eastAsia="hr-HR"/>
        </w:rPr>
        <w:t xml:space="preserve">Zakupnina ne sadrži zakonom propisani porez koji je dužan preuzeti zakupnik. 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980A13">
        <w:rPr>
          <w:rFonts w:ascii="Times New Roman" w:eastAsia="Times New Roman" w:hAnsi="Times New Roman"/>
          <w:color w:val="000000"/>
          <w:lang w:eastAsia="hr-HR"/>
        </w:rPr>
        <w:t>U zadnjem stupcu tablice izražen je izračun visine zakupnine za svako zemljište, ovisno o površini zemljišta.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Zemljište se daje u zaku</w:t>
      </w:r>
      <w:r w:rsidR="0018636E" w:rsidRPr="00980A13">
        <w:rPr>
          <w:rFonts w:ascii="Times New Roman" w:eastAsia="Times New Roman" w:hAnsi="Times New Roman"/>
          <w:lang w:eastAsia="hr-HR"/>
        </w:rPr>
        <w:t>p na vrijeme od 01. travnja 2022. godine do  31. ožujka 2027</w:t>
      </w:r>
      <w:r w:rsidRPr="00980A13">
        <w:rPr>
          <w:rFonts w:ascii="Times New Roman" w:eastAsia="Times New Roman" w:hAnsi="Times New Roman"/>
          <w:lang w:eastAsia="hr-HR"/>
        </w:rPr>
        <w:t xml:space="preserve">. godine. </w:t>
      </w:r>
    </w:p>
    <w:p w:rsidR="001D5E9E" w:rsidRDefault="001D5E9E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5670D3" w:rsidRDefault="005670D3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5670D3" w:rsidRPr="00980A13" w:rsidRDefault="005670D3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lastRenderedPageBreak/>
        <w:t>3. SUBJEKTI KOJI MOGU SUDJELOVATI NA NATJEČAJU</w:t>
      </w:r>
    </w:p>
    <w:p w:rsidR="001D5E9E" w:rsidRPr="00980A13" w:rsidRDefault="001C006E">
      <w:pPr>
        <w:tabs>
          <w:tab w:val="center" w:pos="4320"/>
        </w:tabs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Pravo sudjelovanja na Natječaju imaju sve pravne i fizičke osobe državljani Republike Hrvatske i državljani država članica Europske unije i pravne osobe registrirane u Republici Hrvatskoj i državama članicama Europske unije.</w:t>
      </w:r>
    </w:p>
    <w:p w:rsidR="001D5E9E" w:rsidRPr="00980A13" w:rsidRDefault="001D5E9E">
      <w:pPr>
        <w:tabs>
          <w:tab w:val="center" w:pos="4320"/>
        </w:tabs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1D5E9E" w:rsidRPr="00980A13" w:rsidRDefault="001C006E">
      <w:pPr>
        <w:tabs>
          <w:tab w:val="center" w:pos="4320"/>
        </w:tabs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4. JAMČEVINA</w:t>
      </w:r>
    </w:p>
    <w:p w:rsidR="001D5E9E" w:rsidRPr="00980A13" w:rsidRDefault="001C006E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Ponuditelji koji sudjeluju na Natječaju dužni su uplatiti jamčevinu u iznosu od 10 % od početnog iznosa godišnje zakupnine (bez PDV-a). </w:t>
      </w:r>
    </w:p>
    <w:p w:rsidR="001D5E9E" w:rsidRPr="00980A13" w:rsidRDefault="001C006E">
      <w:pPr>
        <w:tabs>
          <w:tab w:val="left" w:pos="1065"/>
        </w:tabs>
        <w:spacing w:after="0"/>
        <w:jc w:val="both"/>
      </w:pPr>
      <w:r w:rsidRPr="00980A13">
        <w:rPr>
          <w:rFonts w:ascii="Times New Roman" w:eastAsia="Times New Roman" w:hAnsi="Times New Roman"/>
          <w:lang w:eastAsia="hr-HR"/>
        </w:rPr>
        <w:t xml:space="preserve">Jamčevina se uplaćuje na račun Grada Vukovara </w:t>
      </w:r>
      <w:r w:rsidRPr="00980A13">
        <w:rPr>
          <w:rFonts w:ascii="Times New Roman" w:eastAsia="Times New Roman" w:hAnsi="Times New Roman"/>
          <w:b/>
          <w:lang w:eastAsia="hr-HR"/>
        </w:rPr>
        <w:t>IBAN HR7525000091851800005,</w:t>
      </w:r>
      <w:r w:rsidRPr="00980A13">
        <w:rPr>
          <w:rFonts w:ascii="Times New Roman" w:eastAsia="Times New Roman" w:hAnsi="Times New Roman"/>
          <w:b/>
          <w:color w:val="FF0000"/>
          <w:lang w:eastAsia="hr-HR"/>
        </w:rPr>
        <w:t xml:space="preserve"> </w:t>
      </w:r>
      <w:r w:rsidRPr="00980A13">
        <w:rPr>
          <w:rFonts w:ascii="Times New Roman" w:eastAsia="Times New Roman" w:hAnsi="Times New Roman"/>
          <w:b/>
          <w:lang w:eastAsia="hr-HR"/>
        </w:rPr>
        <w:t>model 24, poziv</w:t>
      </w:r>
      <w:r w:rsidRPr="00980A13">
        <w:rPr>
          <w:rFonts w:ascii="Times New Roman" w:eastAsia="Times New Roman" w:hAnsi="Times New Roman"/>
          <w:lang w:eastAsia="hr-HR"/>
        </w:rPr>
        <w:t xml:space="preserve"> </w:t>
      </w:r>
      <w:r w:rsidRPr="00980A13">
        <w:rPr>
          <w:rFonts w:ascii="Times New Roman" w:eastAsia="Times New Roman" w:hAnsi="Times New Roman"/>
          <w:b/>
          <w:lang w:eastAsia="hr-HR"/>
        </w:rPr>
        <w:t>na broj 5738 – OIB.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Ponuditelju koji ne uspije sa svojom ponudom uplaćena će se jamčevina vratiti o roku od 8 dana od dana donošenja Odluke o izboru najpovoljnije ponude. Odabranom ponuditelju jamčevina će se vratiti po zaključenju ugovora o zakupu. 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Ponuditelj čija je ponuda utvrđena kao najpovoljnija, u slučaju odustajanja od ponude gubi pravo na povrat uplaćene jamčevine.</w:t>
      </w:r>
    </w:p>
    <w:p w:rsidR="001D5E9E" w:rsidRPr="00980A13" w:rsidRDefault="001D5E9E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1D5E9E" w:rsidRPr="00980A13" w:rsidRDefault="001C006E">
      <w:pPr>
        <w:spacing w:after="0"/>
        <w:jc w:val="both"/>
      </w:pPr>
      <w:r w:rsidRPr="00980A13">
        <w:rPr>
          <w:rFonts w:ascii="Times New Roman" w:eastAsia="Times New Roman" w:hAnsi="Times New Roman"/>
          <w:b/>
          <w:lang w:eastAsia="hr-HR"/>
        </w:rPr>
        <w:t>5. SADRŽAJ PONUDE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  Pisana ponuda mora sadržavati: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</w:pPr>
      <w:r w:rsidRPr="00980A13">
        <w:rPr>
          <w:rFonts w:ascii="Times New Roman" w:eastAsia="Times New Roman" w:hAnsi="Times New Roman"/>
          <w:lang w:eastAsia="hr-HR"/>
        </w:rPr>
        <w:t xml:space="preserve">popunjen i potpisan obrazac prijave na natječaj (obrazac se nalazi u privitku natječaja na web stranici Grada Vukovara: </w:t>
      </w:r>
      <w:hyperlink r:id="rId7" w:history="1">
        <w:r w:rsidRPr="00980A13">
          <w:rPr>
            <w:rFonts w:ascii="Times New Roman" w:eastAsia="Times New Roman" w:hAnsi="Times New Roman"/>
            <w:color w:val="0563C1"/>
            <w:u w:val="single"/>
            <w:lang w:eastAsia="hr-HR"/>
          </w:rPr>
          <w:t>www.vukovar.hr</w:t>
        </w:r>
      </w:hyperlink>
      <w:r w:rsidRPr="00980A13">
        <w:rPr>
          <w:rFonts w:ascii="Times New Roman" w:eastAsia="Times New Roman" w:hAnsi="Times New Roman"/>
          <w:lang w:eastAsia="hr-HR"/>
        </w:rPr>
        <w:t xml:space="preserve"> ), 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preslika domovnice za fizičke osobe državljane Republike Hrvatske i preslika dokumenta kojim  se dokazuje državljanstvo države članice Europske unije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preslika obrtnice ako je ponuditelj obrtnik, odnosno preslika rješenja o upisu u sudski registar za pravne osobe. Za pravne osobe registrirane u  državama članicama Europske unije ispravu o upisu u poslovni, sudski, strukovni, obrtni ili drugi odgovarajući registar, koja ne smije biti stariji od šest mjeseci od dana objave natječaja.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 xml:space="preserve">brojkama i slovima točno ispisan ponuđeni iznos godišnje zakupnine (bez PDV-a), 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dokaz o uplati jamčevine,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izvornik ili ovjerenu presliku potvrde o nepostojanju dospjelog nepodmirenog dugovanja prema Republici Hrvatskoj, Gradu Vukovaru i trgovačkim društvima u vlasništvu Grada Vukovara (Komunalac d.o.o., </w:t>
      </w:r>
      <w:proofErr w:type="spellStart"/>
      <w:r w:rsidRPr="00980A13">
        <w:rPr>
          <w:rFonts w:ascii="Times New Roman" w:eastAsia="Times New Roman" w:hAnsi="Times New Roman"/>
          <w:lang w:eastAsia="hr-HR"/>
        </w:rPr>
        <w:t>Tehnostan</w:t>
      </w:r>
      <w:proofErr w:type="spellEnd"/>
      <w:r w:rsidRPr="00980A13">
        <w:rPr>
          <w:rFonts w:ascii="Times New Roman" w:eastAsia="Times New Roman" w:hAnsi="Times New Roman"/>
          <w:lang w:eastAsia="hr-HR"/>
        </w:rPr>
        <w:t xml:space="preserve"> d.o.o., Vodovod Grada Vukovara d.o.o., Hrvatski radio Vukovar d.o.o. Vukovarska gospodarska zona d.o.o. i Vukovarska razvojna agencija d.o.o.) koja ne smije biti starija od 30 dana od dana objave ovoga javnoga prikupljanja ponuda,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presliku broja tekućeg ili žiro računa ponuditelja na koji će se izvršiti povrat uplaćene jamčevine u slučaju da isti nije najpovoljniji ponuditelj,</w:t>
      </w:r>
    </w:p>
    <w:p w:rsidR="001D5E9E" w:rsidRPr="00980A13" w:rsidRDefault="001C006E">
      <w:pPr>
        <w:numPr>
          <w:ilvl w:val="0"/>
          <w:numId w:val="2"/>
        </w:numPr>
        <w:spacing w:after="0"/>
        <w:ind w:left="426" w:hanging="284"/>
        <w:jc w:val="both"/>
      </w:pPr>
      <w:r w:rsidRPr="00980A13">
        <w:rPr>
          <w:rFonts w:ascii="Times New Roman" w:eastAsia="Times New Roman" w:hAnsi="Times New Roman"/>
          <w:lang w:eastAsia="hr-HR"/>
        </w:rPr>
        <w:t>izjavu ponuditelja da u cijelosti prihvaća uvjete natječaja, da njegova ponuda ostaje na snazi 30 dana od dana otvaranja ponuda te da će, ako njegova ponuda bude prihvaćena, u ovom roku sklopiti ugovor o zakupu i snositi trošak ovjere ugovora.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 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 xml:space="preserve">Napomena: 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Ponuda se zajedno s pripadajućom dokumentacijom izrađuje na hrvatskom jeziku i latiničnom pismu. Ukoliko je neki od dokumenata na stranom jeziku, ponuditelj obavezno uz izvornik dokumenta mora priložiti i njegov ovjereni prijevod na hrvatski jezik od strane ovlaštenog sudskog tumača. U ponudi se ne smije ništa prepravljati, jer će se takva ponuda smatrati nevaljanom i neće se razmatrati</w:t>
      </w:r>
      <w:r w:rsidRPr="00980A13">
        <w:rPr>
          <w:rFonts w:ascii="Times New Roman" w:eastAsia="Times New Roman" w:hAnsi="Times New Roman"/>
          <w:b/>
          <w:lang w:eastAsia="hr-HR"/>
        </w:rPr>
        <w:t>. Nepotpune i nepravodobne ponude neće se razmatrati.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Gradonačelnik zadržava pravo poništiti Natječaj ili njegov dio u svako doba prije donošenja Odluke o odabiru najpovoljnijeg ponuditelja, te pri tome ne snosi nikakvu odgovornost prema natjecateljima kao ni troškove sudjelovanja natjecatelja na natječaju.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6. KRITERIJI ZA IZBOR NAJPOVOLJNIJE PONUDE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Najpovoljnija ponuda je ona koja uz ispunjenje uvjeta iz Natječaja sadrži i najvišu ponuđenu godišnju zakupninu.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U slučaju odustajanja prvog najpovoljnijeg ponuditelja, najpovoljnijim ponuditeljem smatra se ponuditelj koji je ponudio sljedeću najvišu godišnju zakupninu.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u w:val="single"/>
          <w:lang w:eastAsia="hr-HR"/>
        </w:rPr>
      </w:pPr>
      <w:r w:rsidRPr="00980A13">
        <w:rPr>
          <w:rFonts w:ascii="Times New Roman" w:eastAsia="Times New Roman" w:hAnsi="Times New Roman"/>
          <w:u w:val="single"/>
          <w:lang w:eastAsia="hr-HR"/>
        </w:rPr>
        <w:t>Pravo prednosti na sklapanje ugovora o zakupu ima ponuditelj koji obrađuje zemljište koje stoji uz zemljište koje je predmet zakupa, pod uvjetom da prihvati najviše ponuđenu cijenu.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lastRenderedPageBreak/>
        <w:t>Ako je više sudionika Natječaja ponudilo istu cijenu, a nijedan od njih nema pravo prednosti na sklapanje ugovora o zakupu, najpovoljnijom ponudom će se smatrati ona koja je ranije zaprimljena.</w:t>
      </w:r>
    </w:p>
    <w:p w:rsidR="001D5E9E" w:rsidRPr="00980A13" w:rsidRDefault="001D5E9E">
      <w:pPr>
        <w:spacing w:after="0"/>
        <w:rPr>
          <w:rFonts w:ascii="Times New Roman" w:eastAsia="Times New Roman" w:hAnsi="Times New Roman"/>
          <w:lang w:eastAsia="hr-HR"/>
        </w:rPr>
      </w:pPr>
    </w:p>
    <w:p w:rsidR="00C95B9C" w:rsidRPr="00980A13" w:rsidRDefault="00C95B9C">
      <w:pPr>
        <w:spacing w:after="0"/>
        <w:rPr>
          <w:rFonts w:ascii="Times New Roman" w:eastAsia="Times New Roman" w:hAnsi="Times New Roman"/>
          <w:b/>
          <w:lang w:eastAsia="hr-HR"/>
        </w:rPr>
      </w:pPr>
    </w:p>
    <w:p w:rsidR="001D5E9E" w:rsidRPr="00980A13" w:rsidRDefault="001C006E">
      <w:pPr>
        <w:spacing w:after="0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 xml:space="preserve">7. SKLAPANJE UGOVORA 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Za provedbu postupka javnog prikupljanja ponuda Imenovat će se Povjerenstvo. Nakon što Povjerenstvo otvori ponude, Gradonačelniku se dostavlja prijedlog o izboru najpovoljnijeg ponuditelja, koji donosi Odluku o odabiru najpovoljnijeg ponuditelja. Odabrani ponuditelj dužan sklopiti Ugovor o zakupu najkasnije u roku 30 dana od dana kada je primio pisanu obavijest o izboru, u suprotnom gubi pravo na povrat jamčevine, a pravo na zaključivanje ugovora o zakupu ima sljedeći najpovoljniji ponuditelj. </w:t>
      </w:r>
    </w:p>
    <w:p w:rsidR="00BF1AF7" w:rsidRPr="00980A13" w:rsidRDefault="00BF1AF7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BF1AF7" w:rsidRPr="00980A13" w:rsidRDefault="00184DF8" w:rsidP="00BF1AF7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8. UVOĐENJE U POSJED</w:t>
      </w:r>
    </w:p>
    <w:p w:rsidR="00844998" w:rsidRPr="00980A13" w:rsidRDefault="00AE103F" w:rsidP="00BF1AF7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Nakon sklapanja i ovjere ugovora o zakupu zakupodavac će zakupnika uvesti u posjed o čemu će se sastaviti zapisnik. </w:t>
      </w:r>
      <w:r w:rsidR="00844998" w:rsidRPr="00980A13">
        <w:rPr>
          <w:rFonts w:ascii="Times New Roman" w:eastAsia="Times New Roman" w:hAnsi="Times New Roman"/>
          <w:lang w:eastAsia="hr-HR"/>
        </w:rPr>
        <w:t>Ukoliko međe i granice zemljišta nisu jasno definirane i vidljive zakupnik je obvezan za svoj trošak izvesti mjernika ovlaštenog geodetskog ureda, prije uvođenja u posjed.</w:t>
      </w:r>
    </w:p>
    <w:p w:rsidR="001D5E9E" w:rsidRPr="00980A13" w:rsidRDefault="001D5E9E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1D5E9E" w:rsidRPr="00980A13" w:rsidRDefault="00184DF8">
      <w:pPr>
        <w:spacing w:after="0"/>
        <w:jc w:val="both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9</w:t>
      </w:r>
      <w:r w:rsidR="001C006E" w:rsidRPr="00980A13">
        <w:rPr>
          <w:rFonts w:ascii="Times New Roman" w:eastAsia="Times New Roman" w:hAnsi="Times New Roman"/>
          <w:b/>
          <w:lang w:eastAsia="hr-HR"/>
        </w:rPr>
        <w:t>. PODNOŠENJE I OTVARANJE PONUDA</w:t>
      </w:r>
    </w:p>
    <w:p w:rsidR="001D5E9E" w:rsidRPr="00980A13" w:rsidRDefault="001C006E">
      <w:pPr>
        <w:spacing w:after="0"/>
        <w:jc w:val="both"/>
      </w:pPr>
      <w:r w:rsidRPr="00980A13">
        <w:rPr>
          <w:rFonts w:ascii="Times New Roman" w:eastAsia="Times New Roman" w:hAnsi="Times New Roman"/>
          <w:lang w:eastAsia="hr-HR"/>
        </w:rPr>
        <w:t xml:space="preserve">Rok za dostavu ponuda je 15 dana od dana objave natječaja u Vukovarskim novinama i na web stranici Grada Vukovara: </w:t>
      </w:r>
      <w:hyperlink r:id="rId8" w:history="1">
        <w:r w:rsidRPr="00980A13">
          <w:rPr>
            <w:rFonts w:ascii="Times New Roman" w:eastAsia="Times New Roman" w:hAnsi="Times New Roman"/>
            <w:color w:val="0563C1"/>
            <w:u w:val="single"/>
            <w:lang w:eastAsia="hr-HR"/>
          </w:rPr>
          <w:t>www.vukovar.hr</w:t>
        </w:r>
      </w:hyperlink>
      <w:r w:rsidRPr="00980A13">
        <w:rPr>
          <w:rFonts w:ascii="Times New Roman" w:eastAsia="Times New Roman" w:hAnsi="Times New Roman"/>
          <w:lang w:eastAsia="hr-HR"/>
        </w:rPr>
        <w:t>.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Danom predaje ponude smatra se dan predaje ponude u pisarnicu Grada Vukovara, odnosno dan predaje ponude na poštu preporučenom pošiljkom.</w:t>
      </w:r>
    </w:p>
    <w:p w:rsidR="001D5E9E" w:rsidRPr="00980A13" w:rsidRDefault="001C006E">
      <w:pPr>
        <w:spacing w:after="0"/>
        <w:jc w:val="both"/>
      </w:pPr>
      <w:r w:rsidRPr="00980A13">
        <w:rPr>
          <w:rFonts w:ascii="Times New Roman" w:eastAsia="Times New Roman" w:hAnsi="Times New Roman"/>
          <w:lang w:eastAsia="hr-HR"/>
        </w:rPr>
        <w:t xml:space="preserve">Pisane ponude s pripadajućim dokazima i prilozima ponuditelji su dužni dostaviti u zatvorenoj omotnici putem pisarnice Grada Vukovara ili </w:t>
      </w:r>
      <w:r w:rsidRPr="00980A13">
        <w:rPr>
          <w:rFonts w:ascii="Times New Roman" w:eastAsia="Times New Roman" w:hAnsi="Times New Roman"/>
          <w:bCs/>
          <w:lang w:eastAsia="hr-HR"/>
        </w:rPr>
        <w:t xml:space="preserve">preporučenom poštanskom pošiljkom </w:t>
      </w:r>
      <w:r w:rsidRPr="00980A13">
        <w:rPr>
          <w:rFonts w:ascii="Times New Roman" w:eastAsia="Times New Roman" w:hAnsi="Times New Roman"/>
          <w:lang w:eastAsia="hr-HR"/>
        </w:rPr>
        <w:t>na adresu:</w:t>
      </w:r>
    </w:p>
    <w:p w:rsidR="001D5E9E" w:rsidRPr="00980A13" w:rsidRDefault="001D5E9E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</w:p>
    <w:p w:rsidR="001D5E9E" w:rsidRPr="00980A13" w:rsidRDefault="001C006E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 xml:space="preserve">Grad Vukovar, </w:t>
      </w:r>
    </w:p>
    <w:p w:rsidR="001D5E9E" w:rsidRPr="00980A13" w:rsidRDefault="001C006E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Dr. Franje Tuđmana br. 1, 32000 Vukovar,</w:t>
      </w:r>
    </w:p>
    <w:p w:rsidR="001D5E9E" w:rsidRPr="00980A13" w:rsidRDefault="001C006E">
      <w:pPr>
        <w:spacing w:after="0"/>
        <w:jc w:val="center"/>
        <w:rPr>
          <w:rFonts w:ascii="Times New Roman" w:eastAsia="Times New Roman" w:hAnsi="Times New Roman"/>
          <w:b/>
          <w:lang w:eastAsia="hr-HR"/>
        </w:rPr>
      </w:pPr>
      <w:r w:rsidRPr="00980A13">
        <w:rPr>
          <w:rFonts w:ascii="Times New Roman" w:eastAsia="Times New Roman" w:hAnsi="Times New Roman"/>
          <w:b/>
          <w:lang w:eastAsia="hr-HR"/>
        </w:rPr>
        <w:t>s naznakom "Ponuda za zakup zemljišta radi poljoprivredne obrade – ne otvarati"</w:t>
      </w:r>
    </w:p>
    <w:p w:rsidR="001D5E9E" w:rsidRPr="00980A13" w:rsidRDefault="001D5E9E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:rsidR="001D5E9E" w:rsidRPr="00980A13" w:rsidRDefault="001C006E">
      <w:pPr>
        <w:tabs>
          <w:tab w:val="center" w:pos="4320"/>
        </w:tabs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Javno otvar</w:t>
      </w:r>
      <w:r w:rsidR="001A05F3" w:rsidRPr="00980A13">
        <w:rPr>
          <w:rFonts w:ascii="Times New Roman" w:eastAsia="Times New Roman" w:hAnsi="Times New Roman"/>
          <w:lang w:eastAsia="hr-HR"/>
        </w:rPr>
        <w:t>anje ponuda održat će se dana 17</w:t>
      </w:r>
      <w:r w:rsidR="00BF1AF7" w:rsidRPr="00980A13">
        <w:rPr>
          <w:rFonts w:ascii="Times New Roman" w:eastAsia="Times New Roman" w:hAnsi="Times New Roman"/>
          <w:lang w:eastAsia="hr-HR"/>
        </w:rPr>
        <w:t>. ožujka 2022</w:t>
      </w:r>
      <w:r w:rsidRPr="00980A13">
        <w:rPr>
          <w:rFonts w:ascii="Times New Roman" w:eastAsia="Times New Roman" w:hAnsi="Times New Roman"/>
          <w:lang w:eastAsia="hr-HR"/>
        </w:rPr>
        <w:t xml:space="preserve">. godine u 09:00 sati, uz obaveznu prethodnu najavu radi osiguranja pridržavanja propisanih epidemioloških mjera.  </w:t>
      </w:r>
    </w:p>
    <w:p w:rsidR="001D5E9E" w:rsidRPr="00980A13" w:rsidRDefault="001C006E">
      <w:pPr>
        <w:tabs>
          <w:tab w:val="center" w:pos="4320"/>
        </w:tabs>
        <w:spacing w:after="0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Ponuditelji imaju pravo biti nazočni otvaranju ponuda osobno ili putem punomoćnika uz punomoć za zastupanje ovjerenu kod javnog bilježnika.</w:t>
      </w:r>
    </w:p>
    <w:p w:rsidR="001D5E9E" w:rsidRPr="00980A13" w:rsidRDefault="001D5E9E">
      <w:pPr>
        <w:tabs>
          <w:tab w:val="center" w:pos="4320"/>
        </w:tabs>
        <w:spacing w:after="0"/>
        <w:rPr>
          <w:rFonts w:ascii="Times New Roman" w:eastAsia="Times New Roman" w:hAnsi="Times New Roman"/>
          <w:i/>
          <w:lang w:eastAsia="hr-HR"/>
        </w:rPr>
      </w:pPr>
    </w:p>
    <w:p w:rsidR="001D5E9E" w:rsidRPr="00980A13" w:rsidRDefault="001D5E9E">
      <w:pPr>
        <w:tabs>
          <w:tab w:val="center" w:pos="4320"/>
        </w:tabs>
        <w:spacing w:after="0"/>
        <w:rPr>
          <w:rFonts w:ascii="Times New Roman" w:eastAsia="Times New Roman" w:hAnsi="Times New Roman"/>
          <w:i/>
          <w:lang w:eastAsia="hr-HR"/>
        </w:rPr>
      </w:pPr>
    </w:p>
    <w:p w:rsidR="001D5E9E" w:rsidRPr="00980A13" w:rsidRDefault="006C649F">
      <w:pPr>
        <w:tabs>
          <w:tab w:val="center" w:pos="4320"/>
        </w:tabs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10</w:t>
      </w:r>
      <w:bookmarkStart w:id="0" w:name="_GoBack"/>
      <w:bookmarkEnd w:id="0"/>
      <w:r w:rsidR="001C006E" w:rsidRPr="00980A13">
        <w:rPr>
          <w:rFonts w:ascii="Times New Roman" w:eastAsia="Times New Roman" w:hAnsi="Times New Roman"/>
          <w:b/>
          <w:lang w:eastAsia="hr-HR"/>
        </w:rPr>
        <w:t>. ZAVRŠNE ODREDBE</w:t>
      </w:r>
    </w:p>
    <w:p w:rsidR="001D5E9E" w:rsidRPr="00980A13" w:rsidRDefault="001C006E">
      <w:pPr>
        <w:tabs>
          <w:tab w:val="center" w:pos="4320"/>
        </w:tabs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 xml:space="preserve">Sve dodatne informacije u svezi Natječaja mogu se dobiti u Gradu Vukovaru, Dr. Franje Tuđmana 1, Upravni odjel za </w:t>
      </w:r>
      <w:r w:rsidR="00BF1AF7" w:rsidRPr="00980A13">
        <w:rPr>
          <w:rFonts w:ascii="Times New Roman" w:eastAsia="Times New Roman" w:hAnsi="Times New Roman"/>
          <w:lang w:eastAsia="hr-HR"/>
        </w:rPr>
        <w:t>prostorno uređenje i imovinu</w:t>
      </w:r>
      <w:r w:rsidRPr="00980A13">
        <w:rPr>
          <w:rFonts w:ascii="Times New Roman" w:eastAsia="Times New Roman" w:hAnsi="Times New Roman"/>
          <w:lang w:eastAsia="hr-HR"/>
        </w:rPr>
        <w:t xml:space="preserve"> (ured br. 15), svakog radnog dana u vremenu od 8.00 do 14.0</w:t>
      </w:r>
      <w:r w:rsidR="00BF1AF7" w:rsidRPr="00980A13">
        <w:rPr>
          <w:rFonts w:ascii="Times New Roman" w:eastAsia="Times New Roman" w:hAnsi="Times New Roman"/>
          <w:lang w:eastAsia="hr-HR"/>
        </w:rPr>
        <w:t>0 sati i na telefon: 032/456-588</w:t>
      </w:r>
      <w:r w:rsidRPr="00980A13">
        <w:rPr>
          <w:rFonts w:ascii="Times New Roman" w:eastAsia="Times New Roman" w:hAnsi="Times New Roman"/>
          <w:lang w:eastAsia="hr-HR"/>
        </w:rPr>
        <w:t>.</w:t>
      </w:r>
    </w:p>
    <w:p w:rsidR="001D5E9E" w:rsidRPr="00980A13" w:rsidRDefault="001D5E9E">
      <w:pPr>
        <w:tabs>
          <w:tab w:val="center" w:pos="4320"/>
        </w:tabs>
        <w:spacing w:after="0"/>
        <w:rPr>
          <w:rFonts w:ascii="Times New Roman" w:eastAsia="Times New Roman" w:hAnsi="Times New Roman"/>
          <w:i/>
          <w:lang w:eastAsia="hr-HR"/>
        </w:rPr>
      </w:pP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REPUBLIKA HRVATSKA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VUKOVARSKO-SRIJEMSKA ŽUPANIJA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GRAD VUKOVAR</w:t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GRADONAČELNIK</w:t>
      </w:r>
    </w:p>
    <w:p w:rsidR="001D5E9E" w:rsidRPr="00980A13" w:rsidRDefault="001D5E9E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1D5E9E" w:rsidRPr="00980A13" w:rsidRDefault="00682DE2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KLASA: 320-01/22-01/2</w:t>
      </w:r>
    </w:p>
    <w:p w:rsidR="001D5E9E" w:rsidRPr="00980A13" w:rsidRDefault="00BF1AF7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URBROJ: 2196-1-02-22</w:t>
      </w:r>
      <w:r w:rsidR="001C006E" w:rsidRPr="00980A13">
        <w:rPr>
          <w:rFonts w:ascii="Times New Roman" w:eastAsia="Times New Roman" w:hAnsi="Times New Roman"/>
          <w:lang w:eastAsia="hr-HR"/>
        </w:rPr>
        <w:t>-3</w:t>
      </w:r>
    </w:p>
    <w:p w:rsidR="001D5E9E" w:rsidRPr="00980A13" w:rsidRDefault="00844998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>Vukovar, 17</w:t>
      </w:r>
      <w:r w:rsidR="00BF1AF7" w:rsidRPr="00980A13">
        <w:rPr>
          <w:rFonts w:ascii="Times New Roman" w:eastAsia="Times New Roman" w:hAnsi="Times New Roman"/>
          <w:lang w:eastAsia="hr-HR"/>
        </w:rPr>
        <w:t>. veljače 2022</w:t>
      </w:r>
      <w:r w:rsidR="001C006E" w:rsidRPr="00980A13">
        <w:rPr>
          <w:rFonts w:ascii="Times New Roman" w:eastAsia="Times New Roman" w:hAnsi="Times New Roman"/>
          <w:lang w:eastAsia="hr-HR"/>
        </w:rPr>
        <w:t>. godine</w:t>
      </w:r>
      <w:r w:rsidR="001C006E" w:rsidRPr="00980A13">
        <w:rPr>
          <w:rFonts w:ascii="Times New Roman" w:eastAsia="Times New Roman" w:hAnsi="Times New Roman"/>
          <w:lang w:eastAsia="hr-HR"/>
        </w:rPr>
        <w:tab/>
      </w:r>
      <w:r w:rsidR="001C006E" w:rsidRPr="00980A13">
        <w:rPr>
          <w:rFonts w:ascii="Times New Roman" w:eastAsia="Times New Roman" w:hAnsi="Times New Roman"/>
          <w:lang w:eastAsia="hr-HR"/>
        </w:rPr>
        <w:tab/>
      </w:r>
      <w:r w:rsidR="001C006E" w:rsidRPr="00980A13">
        <w:rPr>
          <w:rFonts w:ascii="Times New Roman" w:eastAsia="Times New Roman" w:hAnsi="Times New Roman"/>
          <w:lang w:eastAsia="hr-HR"/>
        </w:rPr>
        <w:tab/>
      </w:r>
      <w:r w:rsidR="001C006E" w:rsidRPr="00980A13">
        <w:rPr>
          <w:rFonts w:ascii="Times New Roman" w:eastAsia="Times New Roman" w:hAnsi="Times New Roman"/>
          <w:lang w:eastAsia="hr-HR"/>
        </w:rPr>
        <w:tab/>
      </w:r>
      <w:r w:rsidR="001C006E" w:rsidRPr="00980A13">
        <w:rPr>
          <w:rFonts w:ascii="Times New Roman" w:eastAsia="Times New Roman" w:hAnsi="Times New Roman"/>
          <w:lang w:eastAsia="hr-HR"/>
        </w:rPr>
        <w:tab/>
      </w:r>
      <w:r w:rsidR="001C006E" w:rsidRPr="00980A13">
        <w:rPr>
          <w:rFonts w:ascii="Times New Roman" w:eastAsia="Times New Roman" w:hAnsi="Times New Roman"/>
          <w:lang w:eastAsia="hr-HR"/>
        </w:rPr>
        <w:tab/>
      </w:r>
      <w:r w:rsidR="001C006E" w:rsidRPr="00980A13">
        <w:rPr>
          <w:rFonts w:ascii="Times New Roman" w:eastAsia="Times New Roman" w:hAnsi="Times New Roman"/>
          <w:lang w:eastAsia="hr-HR"/>
        </w:rPr>
        <w:tab/>
        <w:t xml:space="preserve">  </w:t>
      </w:r>
    </w:p>
    <w:p w:rsidR="005670D3" w:rsidRDefault="005670D3">
      <w:pPr>
        <w:tabs>
          <w:tab w:val="left" w:pos="5460"/>
        </w:tabs>
        <w:spacing w:after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 xml:space="preserve">                          Gradonačelnik</w:t>
      </w:r>
    </w:p>
    <w:p w:rsidR="001D5E9E" w:rsidRPr="00980A13" w:rsidRDefault="001C006E">
      <w:pPr>
        <w:tabs>
          <w:tab w:val="left" w:pos="5460"/>
        </w:tabs>
        <w:spacing w:after="0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  <w:t xml:space="preserve">      </w:t>
      </w:r>
      <w:r w:rsidRPr="00980A13">
        <w:rPr>
          <w:rFonts w:ascii="Times New Roman" w:eastAsia="Times New Roman" w:hAnsi="Times New Roman"/>
          <w:lang w:eastAsia="hr-HR"/>
        </w:rPr>
        <w:tab/>
        <w:t xml:space="preserve"> </w:t>
      </w:r>
      <w:r w:rsidRPr="00980A13">
        <w:rPr>
          <w:rFonts w:ascii="Times New Roman" w:eastAsia="Times New Roman" w:hAnsi="Times New Roman"/>
          <w:lang w:eastAsia="hr-HR"/>
        </w:rPr>
        <w:tab/>
        <w:t xml:space="preserve">Ivan </w:t>
      </w:r>
      <w:proofErr w:type="spellStart"/>
      <w:r w:rsidRPr="00980A13">
        <w:rPr>
          <w:rFonts w:ascii="Times New Roman" w:eastAsia="Times New Roman" w:hAnsi="Times New Roman"/>
          <w:lang w:eastAsia="hr-HR"/>
        </w:rPr>
        <w:t>Penava</w:t>
      </w:r>
      <w:proofErr w:type="spellEnd"/>
      <w:r w:rsidRPr="00980A13">
        <w:rPr>
          <w:rFonts w:ascii="Times New Roman" w:eastAsia="Times New Roman" w:hAnsi="Times New Roman"/>
          <w:lang w:eastAsia="hr-HR"/>
        </w:rPr>
        <w:t>, prof.</w:t>
      </w:r>
    </w:p>
    <w:p w:rsidR="001D5E9E" w:rsidRPr="00980A13" w:rsidRDefault="001C006E">
      <w:pPr>
        <w:tabs>
          <w:tab w:val="left" w:pos="5460"/>
        </w:tabs>
        <w:spacing w:after="0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  <w:t xml:space="preserve">   </w:t>
      </w: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</w:r>
    </w:p>
    <w:p w:rsidR="001D5E9E" w:rsidRPr="00980A13" w:rsidRDefault="001C006E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</w:r>
      <w:r w:rsidRPr="00980A13">
        <w:rPr>
          <w:rFonts w:ascii="Times New Roman" w:eastAsia="Times New Roman" w:hAnsi="Times New Roman"/>
          <w:lang w:eastAsia="hr-HR"/>
        </w:rPr>
        <w:tab/>
      </w:r>
    </w:p>
    <w:p w:rsidR="001D5E9E" w:rsidRPr="00980A13" w:rsidRDefault="001D5E9E"/>
    <w:sectPr w:rsidR="001D5E9E" w:rsidRPr="00980A13">
      <w:headerReference w:type="default" r:id="rId9"/>
      <w:pgSz w:w="11906" w:h="16838"/>
      <w:pgMar w:top="1247" w:right="1134" w:bottom="124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A7" w:rsidRDefault="00A911A7">
      <w:pPr>
        <w:spacing w:after="0"/>
      </w:pPr>
      <w:r>
        <w:separator/>
      </w:r>
    </w:p>
  </w:endnote>
  <w:endnote w:type="continuationSeparator" w:id="0">
    <w:p w:rsidR="00A911A7" w:rsidRDefault="00A91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A7" w:rsidRDefault="00A911A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911A7" w:rsidRDefault="00A911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3D" w:rsidRDefault="001C006E">
    <w:pPr>
      <w:pStyle w:val="Zaglavl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70C3D" w:rsidRDefault="001C006E">
                          <w:pPr>
                            <w:pStyle w:val="Zaglavl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6C649F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CyekKb0BAAB5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:rsidR="00070C3D" w:rsidRDefault="001C006E">
                    <w:pPr>
                      <w:pStyle w:val="Zaglavl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6C649F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70C3D" w:rsidRDefault="00A911A7">
                          <w:pPr>
                            <w:pStyle w:val="Zaglavlje"/>
                          </w:pPr>
                        </w:p>
                        <w:p w:rsidR="00070C3D" w:rsidRDefault="00A911A7">
                          <w:pPr>
                            <w:pStyle w:val="Zaglavlje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kstni okvir 2" o:spid="_x0000_s1027" type="#_x0000_t202" style="position:absolute;margin-left:-51.2pt;margin-top:.05pt;width:0;height:0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" filled="f" stroked="f">
              <v:textbox style="mso-fit-shape-to-text:t" inset="0,0,0,0">
                <w:txbxContent>
                  <w:p w:rsidR="00070C3D" w:rsidRDefault="00BA6ECA">
                    <w:pPr>
                      <w:pStyle w:val="Zaglavlje"/>
                    </w:pPr>
                  </w:p>
                  <w:p w:rsidR="00070C3D" w:rsidRDefault="00BA6ECA">
                    <w:pPr>
                      <w:pStyle w:val="Zaglavlje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1399"/>
    <w:multiLevelType w:val="multilevel"/>
    <w:tmpl w:val="059696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E3F6BFB"/>
    <w:multiLevelType w:val="multilevel"/>
    <w:tmpl w:val="8CC8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9E"/>
    <w:rsid w:val="000D10C3"/>
    <w:rsid w:val="00151CB8"/>
    <w:rsid w:val="0017210F"/>
    <w:rsid w:val="00184DF8"/>
    <w:rsid w:val="0018636E"/>
    <w:rsid w:val="001A05F3"/>
    <w:rsid w:val="001B1299"/>
    <w:rsid w:val="001C006E"/>
    <w:rsid w:val="001D5E9E"/>
    <w:rsid w:val="001E6CFE"/>
    <w:rsid w:val="00210A48"/>
    <w:rsid w:val="002B0B90"/>
    <w:rsid w:val="002B1718"/>
    <w:rsid w:val="002B4B3B"/>
    <w:rsid w:val="002D0049"/>
    <w:rsid w:val="002D7DF9"/>
    <w:rsid w:val="0038174A"/>
    <w:rsid w:val="003E17EF"/>
    <w:rsid w:val="0045346E"/>
    <w:rsid w:val="00490421"/>
    <w:rsid w:val="004F06D7"/>
    <w:rsid w:val="0054437E"/>
    <w:rsid w:val="005670D3"/>
    <w:rsid w:val="00587870"/>
    <w:rsid w:val="005A56BE"/>
    <w:rsid w:val="005D3DA3"/>
    <w:rsid w:val="005F7F96"/>
    <w:rsid w:val="00682DE2"/>
    <w:rsid w:val="00684BF4"/>
    <w:rsid w:val="0069160C"/>
    <w:rsid w:val="006C649F"/>
    <w:rsid w:val="0070305E"/>
    <w:rsid w:val="0073413C"/>
    <w:rsid w:val="007662F6"/>
    <w:rsid w:val="00767EC6"/>
    <w:rsid w:val="00782FCB"/>
    <w:rsid w:val="00795B90"/>
    <w:rsid w:val="007C20BD"/>
    <w:rsid w:val="00844998"/>
    <w:rsid w:val="0095271E"/>
    <w:rsid w:val="00980A13"/>
    <w:rsid w:val="009C5070"/>
    <w:rsid w:val="00A0703D"/>
    <w:rsid w:val="00A241AC"/>
    <w:rsid w:val="00A34718"/>
    <w:rsid w:val="00A409BE"/>
    <w:rsid w:val="00A61C8A"/>
    <w:rsid w:val="00A62869"/>
    <w:rsid w:val="00A63E53"/>
    <w:rsid w:val="00A911A7"/>
    <w:rsid w:val="00AA5C91"/>
    <w:rsid w:val="00AC3F9E"/>
    <w:rsid w:val="00AD7DB0"/>
    <w:rsid w:val="00AE103F"/>
    <w:rsid w:val="00B17A60"/>
    <w:rsid w:val="00B93F75"/>
    <w:rsid w:val="00BA6ECA"/>
    <w:rsid w:val="00BF1AF7"/>
    <w:rsid w:val="00C63B0C"/>
    <w:rsid w:val="00C95B9C"/>
    <w:rsid w:val="00CA118C"/>
    <w:rsid w:val="00D15340"/>
    <w:rsid w:val="00D254B1"/>
    <w:rsid w:val="00D31CE0"/>
    <w:rsid w:val="00D6339A"/>
    <w:rsid w:val="00D63F74"/>
    <w:rsid w:val="00D81FF0"/>
    <w:rsid w:val="00E0772D"/>
    <w:rsid w:val="00E655E9"/>
    <w:rsid w:val="00EA68AA"/>
    <w:rsid w:val="00EA7A9C"/>
    <w:rsid w:val="00EB59BB"/>
    <w:rsid w:val="00EF1C8B"/>
    <w:rsid w:val="00F160E1"/>
    <w:rsid w:val="00F3766F"/>
    <w:rsid w:val="00FB09AC"/>
    <w:rsid w:val="00FB1977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515D-32BE-4D70-8E5C-6A32E798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F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ovar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kov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Bajic</dc:creator>
  <dc:description/>
  <cp:lastModifiedBy>Nebojsa Bajic</cp:lastModifiedBy>
  <cp:revision>62</cp:revision>
  <cp:lastPrinted>2022-02-17T11:22:00Z</cp:lastPrinted>
  <dcterms:created xsi:type="dcterms:W3CDTF">2021-02-04T13:15:00Z</dcterms:created>
  <dcterms:modified xsi:type="dcterms:W3CDTF">2022-02-18T13:14:00Z</dcterms:modified>
</cp:coreProperties>
</file>